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C3" w:rsidRPr="004102C3" w:rsidRDefault="004102C3" w:rsidP="004102C3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</w:pPr>
      <w:r w:rsidRPr="004102C3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  <w:t xml:space="preserve">Порядок реагування на доведені випадки </w:t>
      </w:r>
      <w:proofErr w:type="spellStart"/>
      <w:r w:rsidRPr="004102C3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  <w:t>булінгу</w:t>
      </w:r>
      <w:proofErr w:type="spellEnd"/>
      <w:r w:rsidRPr="004102C3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  <w:t xml:space="preserve"> (цькування) </w:t>
      </w:r>
    </w:p>
    <w:p w:rsidR="004102C3" w:rsidRPr="004102C3" w:rsidRDefault="004102C3" w:rsidP="004102C3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FF0000"/>
          <w:sz w:val="44"/>
          <w:szCs w:val="44"/>
          <w:lang w:eastAsia="uk-UA"/>
        </w:rPr>
      </w:pPr>
      <w:r w:rsidRPr="004102C3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  <w:t xml:space="preserve">та відповідальність осіб, причетних до </w:t>
      </w:r>
      <w:proofErr w:type="spellStart"/>
      <w:r w:rsidRPr="004102C3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  <w:t>булінгу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uk-UA"/>
        </w:rPr>
        <w:t>.</w:t>
      </w:r>
      <w:bookmarkStart w:id="0" w:name="_GoBack"/>
      <w:bookmarkEnd w:id="0"/>
    </w:p>
    <w:p w:rsidR="004102C3" w:rsidRPr="004102C3" w:rsidRDefault="004102C3" w:rsidP="004102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</w:pPr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Директор школи розглядає звернення у встановленому порядку.</w:t>
      </w:r>
    </w:p>
    <w:p w:rsidR="004102C3" w:rsidRPr="004102C3" w:rsidRDefault="004102C3" w:rsidP="004102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</w:pPr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 xml:space="preserve">Директор школи створює комісію з розгляду випадків </w:t>
      </w:r>
      <w:proofErr w:type="spellStart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булінгу</w:t>
      </w:r>
      <w:proofErr w:type="spellEnd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 xml:space="preserve">, яка з’ясовує обставини </w:t>
      </w:r>
      <w:proofErr w:type="spellStart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булінгу</w:t>
      </w:r>
      <w:proofErr w:type="spellEnd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.</w:t>
      </w:r>
    </w:p>
    <w:p w:rsidR="004102C3" w:rsidRPr="004102C3" w:rsidRDefault="004102C3" w:rsidP="004102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</w:pPr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 xml:space="preserve">Якщо комісія визнала, що це був </w:t>
      </w:r>
      <w:proofErr w:type="spellStart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булінг</w:t>
      </w:r>
      <w:proofErr w:type="spellEnd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, а не одноразовий конфлікт, то директор школи повідомляє уповноважені підрозділи органів Національної поліції України та Службу у справах дітей.</w:t>
      </w:r>
    </w:p>
    <w:p w:rsidR="001D3FA2" w:rsidRPr="004102C3" w:rsidRDefault="004102C3" w:rsidP="004102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Georgia" w:hAnsi="Georgia"/>
          <w:sz w:val="44"/>
          <w:szCs w:val="44"/>
        </w:rPr>
      </w:pPr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булінгу</w:t>
      </w:r>
      <w:proofErr w:type="spellEnd"/>
      <w:r w:rsidRPr="004102C3">
        <w:rPr>
          <w:rFonts w:ascii="Georgia" w:eastAsia="Times New Roman" w:hAnsi="Georgia" w:cs="Times New Roman"/>
          <w:color w:val="0B0706"/>
          <w:sz w:val="44"/>
          <w:szCs w:val="4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sectPr w:rsidR="001D3FA2" w:rsidRPr="00410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037"/>
    <w:multiLevelType w:val="multilevel"/>
    <w:tmpl w:val="AA5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6"/>
    <w:rsid w:val="001D3FA2"/>
    <w:rsid w:val="004102C3"/>
    <w:rsid w:val="00B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ЕОМ</dc:creator>
  <cp:keywords/>
  <dc:description/>
  <cp:lastModifiedBy>Оператор ЕОМ</cp:lastModifiedBy>
  <cp:revision>2</cp:revision>
  <dcterms:created xsi:type="dcterms:W3CDTF">2019-11-07T10:16:00Z</dcterms:created>
  <dcterms:modified xsi:type="dcterms:W3CDTF">2019-11-07T10:17:00Z</dcterms:modified>
</cp:coreProperties>
</file>